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0674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1386514B" w14:textId="77777777" w:rsidR="005511DC" w:rsidRPr="005511DC" w:rsidRDefault="005511DC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22E96E7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A9685B">
        <w:rPr>
          <w:rFonts w:ascii="Calibri" w:eastAsia="Calibri" w:hAnsi="Calibri" w:cs="Calibri"/>
          <w:b/>
          <w:sz w:val="28"/>
        </w:rPr>
        <w:t>braku podstaw do wykluczenia z</w:t>
      </w:r>
      <w:r w:rsidRPr="005511DC">
        <w:rPr>
          <w:rFonts w:ascii="Calibri" w:eastAsia="Calibri" w:hAnsi="Calibri" w:cs="Calibri"/>
          <w:b/>
          <w:sz w:val="28"/>
        </w:rPr>
        <w:t xml:space="preserve"> udziału w postępowaniu</w:t>
      </w:r>
    </w:p>
    <w:p w14:paraId="703FC6F9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59C12AB1" w14:textId="77777777" w:rsidR="005511DC" w:rsidRPr="00675C97" w:rsidRDefault="005511DC" w:rsidP="00675C97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628F9DA4" w14:textId="77777777"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E228F6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E228F6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3A9F9883" w14:textId="77777777" w:rsidR="005511DC" w:rsidRDefault="005511DC" w:rsidP="00095A62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="003C4A78">
        <w:rPr>
          <w:rFonts w:ascii="Calibri" w:hAnsi="Calibri" w:cs="Calibri"/>
          <w:b/>
        </w:rPr>
        <w:t xml:space="preserve">Ochrona </w:t>
      </w:r>
      <w:r w:rsidRPr="005511DC">
        <w:rPr>
          <w:rFonts w:ascii="Calibri" w:hAnsi="Calibri" w:cs="Calibri"/>
          <w:b/>
        </w:rPr>
        <w:t xml:space="preserve">osób i mienia </w:t>
      </w:r>
      <w:r w:rsidR="000E00C1">
        <w:rPr>
          <w:rFonts w:ascii="Calibri" w:hAnsi="Calibri" w:cs="Calibri"/>
          <w:b/>
        </w:rPr>
        <w:t xml:space="preserve">Sądu Rejonowego w </w:t>
      </w:r>
      <w:r w:rsidR="003C4A78">
        <w:rPr>
          <w:rFonts w:ascii="Calibri" w:hAnsi="Calibri" w:cs="Calibri"/>
          <w:b/>
        </w:rPr>
        <w:t>Zawierciu</w:t>
      </w:r>
      <w:r w:rsidRPr="005511DC">
        <w:rPr>
          <w:rFonts w:ascii="Calibri" w:hAnsi="Calibri" w:cs="Calibri"/>
          <w:b/>
        </w:rPr>
        <w:t>”</w:t>
      </w:r>
    </w:p>
    <w:p w14:paraId="17AA9DB4" w14:textId="0806A976" w:rsidR="005511DC" w:rsidRPr="005511DC" w:rsidRDefault="005511DC" w:rsidP="005511D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A74D91">
        <w:rPr>
          <w:rFonts w:ascii="Calibri" w:hAnsi="Calibri" w:cs="Calibri"/>
          <w:b/>
        </w:rPr>
        <w:t>D. 261.4.2025</w:t>
      </w:r>
    </w:p>
    <w:p w14:paraId="0770BA24" w14:textId="77777777" w:rsidR="005511DC" w:rsidRDefault="005511DC" w:rsidP="00104ECA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0AA1AFF4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77E7D1F1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136E147F" w14:textId="77777777" w:rsidR="005511DC" w:rsidRPr="005511DC" w:rsidRDefault="005511DC" w:rsidP="00104ECA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01150F0D" w14:textId="77777777" w:rsidR="00104ECA" w:rsidRDefault="00104ECA" w:rsidP="00104ECA">
      <w:pPr>
        <w:spacing w:after="0" w:line="276" w:lineRule="auto"/>
        <w:rPr>
          <w:rFonts w:ascii="Calibri" w:hAnsi="Calibri" w:cs="Calibri"/>
          <w:szCs w:val="20"/>
        </w:rPr>
      </w:pPr>
    </w:p>
    <w:p w14:paraId="1FEF2111" w14:textId="77777777" w:rsidR="00450025" w:rsidRPr="00104ECA" w:rsidRDefault="00104ECA" w:rsidP="00104ECA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 xml:space="preserve">ust. 1 oraz </w:t>
      </w:r>
      <w:r>
        <w:rPr>
          <w:rFonts w:ascii="Calibri" w:hAnsi="Calibri" w:cs="Calibri"/>
          <w:szCs w:val="20"/>
        </w:rPr>
        <w:br/>
      </w:r>
      <w:r w:rsidR="00450025" w:rsidRPr="00104ECA">
        <w:rPr>
          <w:rFonts w:ascii="Calibri" w:hAnsi="Calibri" w:cs="Calibri"/>
          <w:szCs w:val="20"/>
        </w:rPr>
        <w:t>art. 109 ust. 1 pkt 4 ustawy PZP.</w:t>
      </w:r>
    </w:p>
    <w:p w14:paraId="33D45D9F" w14:textId="77777777" w:rsidR="00450025" w:rsidRPr="00450025" w:rsidRDefault="00450025" w:rsidP="00104ECA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751876EF" w14:textId="6B2FE366" w:rsidR="00675C97" w:rsidRPr="00675C97" w:rsidRDefault="00104ECA" w:rsidP="00675C97">
      <w:pPr>
        <w:spacing w:after="0" w:line="276" w:lineRule="auto"/>
        <w:ind w:left="426" w:hanging="426"/>
        <w:jc w:val="both"/>
        <w:rPr>
          <w:rFonts w:ascii="Calibri" w:hAnsi="Calibri" w:cs="Calibri"/>
          <w:bCs/>
          <w:u w:val="single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675C97"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="00675C97" w:rsidRPr="00104ECA">
        <w:rPr>
          <w:rFonts w:ascii="Calibri" w:hAnsi="Calibri" w:cs="Calibri"/>
          <w:szCs w:val="20"/>
        </w:rPr>
        <w:t>nie podlegam wykluczeniu</w:t>
      </w:r>
      <w:r w:rsidR="00675C97">
        <w:rPr>
          <w:rFonts w:ascii="Calibri" w:hAnsi="Calibri" w:cs="Calibri"/>
          <w:szCs w:val="20"/>
        </w:rPr>
        <w:t xml:space="preserve"> z</w:t>
      </w:r>
      <w:r w:rsidR="00675C97" w:rsidRPr="00B27D82">
        <w:rPr>
          <w:rFonts w:ascii="Tahoma" w:hAnsi="Tahoma" w:cs="Tahoma"/>
          <w:bCs/>
          <w:sz w:val="20"/>
          <w:szCs w:val="20"/>
        </w:rPr>
        <w:t xml:space="preserve"> postępowania o udzielenie zamówienia publicznego, na podstawie art. 7 ust 1 ustawy z dnia 13 kwietnia 2022r. o szczególnych rozwiązaniach w zakresie przeciwdziałania wspieraniu agresji na Ukrainę oraz służących ochronie bezpieczeństwa narodowego</w:t>
      </w:r>
      <w:r w:rsidR="00C764A0">
        <w:rPr>
          <w:rFonts w:ascii="Tahoma" w:hAnsi="Tahoma" w:cs="Tahoma"/>
          <w:bCs/>
          <w:sz w:val="20"/>
          <w:szCs w:val="20"/>
        </w:rPr>
        <w:br/>
      </w:r>
      <w:r w:rsidR="00675C97" w:rsidRPr="00B27D82">
        <w:rPr>
          <w:rFonts w:ascii="Tahoma" w:hAnsi="Tahoma" w:cs="Tahoma"/>
          <w:bCs/>
          <w:sz w:val="20"/>
          <w:szCs w:val="20"/>
        </w:rPr>
        <w:t>( Dz. U z 202</w:t>
      </w:r>
      <w:r w:rsidR="00A74D91">
        <w:rPr>
          <w:rFonts w:ascii="Tahoma" w:hAnsi="Tahoma" w:cs="Tahoma"/>
          <w:bCs/>
          <w:sz w:val="20"/>
          <w:szCs w:val="20"/>
        </w:rPr>
        <w:t>5</w:t>
      </w:r>
      <w:r w:rsidR="00675C97" w:rsidRPr="00B27D82">
        <w:rPr>
          <w:rFonts w:ascii="Tahoma" w:hAnsi="Tahoma" w:cs="Tahoma"/>
          <w:bCs/>
          <w:sz w:val="20"/>
          <w:szCs w:val="20"/>
        </w:rPr>
        <w:t xml:space="preserve"> poz. </w:t>
      </w:r>
      <w:r w:rsidR="00A74D91">
        <w:rPr>
          <w:rFonts w:ascii="Tahoma" w:hAnsi="Tahoma" w:cs="Tahoma"/>
          <w:bCs/>
          <w:sz w:val="20"/>
          <w:szCs w:val="20"/>
        </w:rPr>
        <w:t>514</w:t>
      </w:r>
      <w:r w:rsidR="00675C97" w:rsidRPr="00B27D82">
        <w:rPr>
          <w:rFonts w:ascii="Tahoma" w:hAnsi="Tahoma" w:cs="Tahoma"/>
          <w:bCs/>
          <w:sz w:val="20"/>
          <w:szCs w:val="20"/>
        </w:rPr>
        <w:t xml:space="preserve">) </w:t>
      </w:r>
    </w:p>
    <w:p w14:paraId="4697B309" w14:textId="77777777" w:rsidR="00675C97" w:rsidRDefault="00675C97" w:rsidP="00675C97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44BC3A69" w14:textId="77777777" w:rsidR="00675C97" w:rsidRPr="00675C97" w:rsidRDefault="00675C97" w:rsidP="00675C97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</w:p>
    <w:p w14:paraId="04199555" w14:textId="77777777" w:rsidR="009101E9" w:rsidRDefault="00675C97" w:rsidP="00104ECA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450025" w:rsidRPr="00104ECA">
        <w:rPr>
          <w:rFonts w:ascii="Calibri" w:hAnsi="Calibri" w:cs="Calibri"/>
          <w:i/>
          <w:kern w:val="1"/>
          <w:lang w:eastAsia="ar-SA"/>
        </w:rPr>
        <w:t>(podać mającą zastosowanie podstawę wykluczenia spośród wymienionych w art. 108 ust. 1 lub art. 109 ust. 1 pkt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6482806B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7D857EF4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05646109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</w:t>
      </w:r>
    </w:p>
    <w:p w14:paraId="76EB5CA0" w14:textId="77777777" w:rsidR="00104ECA" w:rsidRDefault="00104ECA" w:rsidP="00104ECA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3E4D5578" w14:textId="77777777" w:rsidR="00104ECA" w:rsidRDefault="00104ECA" w:rsidP="00104ECA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14:paraId="37D4B370" w14:textId="77777777" w:rsidR="005511DC" w:rsidRPr="00EB4793" w:rsidRDefault="00BC2C22" w:rsidP="00104ECA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5F4972B" w14:textId="77777777" w:rsidR="004F0F86" w:rsidRDefault="006D64E1" w:rsidP="00E57105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43583166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296BFBBC" w14:textId="77777777" w:rsidR="00104ECA" w:rsidRDefault="00104ECA" w:rsidP="004F0F86">
      <w:pPr>
        <w:tabs>
          <w:tab w:val="left" w:pos="5747"/>
        </w:tabs>
        <w:spacing w:after="0"/>
        <w:rPr>
          <w:sz w:val="24"/>
        </w:rPr>
      </w:pPr>
    </w:p>
    <w:p w14:paraId="2EA5216E" w14:textId="77777777" w:rsidR="005511DC" w:rsidRPr="00AA738B" w:rsidRDefault="004F0F86" w:rsidP="00104ECA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0005367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Wykonawcy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12F6C" w14:textId="77777777" w:rsidR="00D00DC1" w:rsidRDefault="00D00DC1" w:rsidP="005511DC">
      <w:pPr>
        <w:spacing w:after="0" w:line="240" w:lineRule="auto"/>
      </w:pPr>
      <w:r>
        <w:separator/>
      </w:r>
    </w:p>
  </w:endnote>
  <w:endnote w:type="continuationSeparator" w:id="0">
    <w:p w14:paraId="44E7C2FE" w14:textId="77777777" w:rsidR="00D00DC1" w:rsidRDefault="00D00DC1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58AE" w14:textId="77777777" w:rsidR="00E57105" w:rsidRPr="00E57105" w:rsidRDefault="00095A62" w:rsidP="00E57C1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0" w:name="_Hlk37153817"/>
    <w:r>
      <w:rPr>
        <w:rFonts w:ascii="Calibri" w:hAnsi="Calibri" w:cs="Calibri"/>
        <w:b w:val="0"/>
        <w:bCs/>
        <w:sz w:val="18"/>
      </w:rPr>
      <w:t>*</w:t>
    </w:r>
    <w:r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0"/>
  <w:p w14:paraId="4082D803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73B59" w14:textId="77777777" w:rsidR="00D00DC1" w:rsidRDefault="00D00DC1" w:rsidP="005511DC">
      <w:pPr>
        <w:spacing w:after="0" w:line="240" w:lineRule="auto"/>
      </w:pPr>
      <w:r>
        <w:separator/>
      </w:r>
    </w:p>
  </w:footnote>
  <w:footnote w:type="continuationSeparator" w:id="0">
    <w:p w14:paraId="662C88F6" w14:textId="77777777" w:rsidR="00D00DC1" w:rsidRDefault="00D00DC1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7476" w14:textId="77777777" w:rsidR="005511DC" w:rsidRPr="00367EA6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367EA6">
      <w:rPr>
        <w:rFonts w:cstheme="minorHAnsi"/>
        <w:sz w:val="20"/>
      </w:rPr>
      <w:t xml:space="preserve">Zamawiający: </w:t>
    </w:r>
    <w:r w:rsidR="000E00C1">
      <w:rPr>
        <w:rFonts w:cstheme="minorHAnsi"/>
        <w:sz w:val="20"/>
      </w:rPr>
      <w:t xml:space="preserve">Sąd Rejonowy w </w:t>
    </w:r>
    <w:r w:rsidR="003C4A78">
      <w:rPr>
        <w:rFonts w:cstheme="minorHAnsi"/>
        <w:sz w:val="20"/>
      </w:rPr>
      <w:t>Zawierciu</w:t>
    </w:r>
    <w:r w:rsidR="000E00C1">
      <w:rPr>
        <w:rFonts w:cstheme="minorHAnsi"/>
        <w:sz w:val="20"/>
      </w:rPr>
      <w:t xml:space="preserve"> ul. </w:t>
    </w:r>
    <w:r w:rsidR="003C4A78">
      <w:rPr>
        <w:rFonts w:cstheme="minorHAnsi"/>
        <w:sz w:val="20"/>
      </w:rPr>
      <w:t>Leśna 4</w:t>
    </w:r>
    <w:r w:rsidR="000E00C1">
      <w:rPr>
        <w:rFonts w:cstheme="minorHAnsi"/>
        <w:sz w:val="20"/>
      </w:rPr>
      <w:t xml:space="preserve">, </w:t>
    </w:r>
    <w:r w:rsidR="003C4A78">
      <w:rPr>
        <w:rFonts w:cstheme="minorHAnsi"/>
        <w:sz w:val="20"/>
      </w:rPr>
      <w:t>42-400 Zawiercie</w:t>
    </w:r>
  </w:p>
  <w:p w14:paraId="5F59BC97" w14:textId="45E335D3" w:rsidR="005511DC" w:rsidRPr="00367EA6" w:rsidRDefault="00A74D91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rFonts w:cstheme="minorHAnsi"/>
        <w:sz w:val="20"/>
      </w:rPr>
      <w:t>D. 261.4.2025</w:t>
    </w:r>
    <w:r w:rsidR="00E14C3C">
      <w:rPr>
        <w:sz w:val="20"/>
      </w:rPr>
      <w:tab/>
    </w:r>
    <w:r w:rsidR="00E14C3C">
      <w:rPr>
        <w:sz w:val="20"/>
      </w:rPr>
      <w:tab/>
      <w:t xml:space="preserve">Załącznik nr </w:t>
    </w:r>
    <w:r w:rsidR="003C4A78">
      <w:rPr>
        <w:sz w:val="20"/>
      </w:rPr>
      <w:t>4</w:t>
    </w:r>
    <w:r w:rsidR="00A9685B" w:rsidRPr="00367EA6">
      <w:rPr>
        <w:sz w:val="20"/>
      </w:rPr>
      <w:t xml:space="preserve"> </w:t>
    </w:r>
    <w:r w:rsidR="005511DC" w:rsidRPr="00367EA6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583F2E"/>
    <w:multiLevelType w:val="multilevel"/>
    <w:tmpl w:val="ED78D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num w:numId="1" w16cid:durableId="2040858975">
    <w:abstractNumId w:val="3"/>
  </w:num>
  <w:num w:numId="2" w16cid:durableId="226768068">
    <w:abstractNumId w:val="1"/>
  </w:num>
  <w:num w:numId="3" w16cid:durableId="1576091981">
    <w:abstractNumId w:val="2"/>
  </w:num>
  <w:num w:numId="4" w16cid:durableId="731587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0298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55F73"/>
    <w:rsid w:val="00095A62"/>
    <w:rsid w:val="000E00C1"/>
    <w:rsid w:val="00104ECA"/>
    <w:rsid w:val="00180D48"/>
    <w:rsid w:val="001E0829"/>
    <w:rsid w:val="002251A3"/>
    <w:rsid w:val="00300661"/>
    <w:rsid w:val="00367EA6"/>
    <w:rsid w:val="003C4A78"/>
    <w:rsid w:val="00450025"/>
    <w:rsid w:val="004D3B06"/>
    <w:rsid w:val="004D7737"/>
    <w:rsid w:val="004E5564"/>
    <w:rsid w:val="004F0F86"/>
    <w:rsid w:val="004F3147"/>
    <w:rsid w:val="005511DC"/>
    <w:rsid w:val="00675C97"/>
    <w:rsid w:val="006C24B2"/>
    <w:rsid w:val="006D64E1"/>
    <w:rsid w:val="007B5F4C"/>
    <w:rsid w:val="007F670E"/>
    <w:rsid w:val="009101E9"/>
    <w:rsid w:val="009D04CB"/>
    <w:rsid w:val="009D550C"/>
    <w:rsid w:val="009F45DF"/>
    <w:rsid w:val="00A74D91"/>
    <w:rsid w:val="00A9685B"/>
    <w:rsid w:val="00AA738B"/>
    <w:rsid w:val="00AD410A"/>
    <w:rsid w:val="00BC2C22"/>
    <w:rsid w:val="00C61730"/>
    <w:rsid w:val="00C764A0"/>
    <w:rsid w:val="00D00DC1"/>
    <w:rsid w:val="00D30C99"/>
    <w:rsid w:val="00D87DF8"/>
    <w:rsid w:val="00DC3963"/>
    <w:rsid w:val="00E14C3C"/>
    <w:rsid w:val="00E228F6"/>
    <w:rsid w:val="00E545E1"/>
    <w:rsid w:val="00E57105"/>
    <w:rsid w:val="00E57C1B"/>
    <w:rsid w:val="00E85110"/>
    <w:rsid w:val="00EB4793"/>
    <w:rsid w:val="00ED5D85"/>
    <w:rsid w:val="00F776BA"/>
    <w:rsid w:val="00F826F3"/>
    <w:rsid w:val="00FA1F11"/>
    <w:rsid w:val="00FB1714"/>
    <w:rsid w:val="00FC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A06FA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38F3F-14BA-4C46-9926-259B361A1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2025-11-24T08:42:00Z</dcterms:created>
  <dcterms:modified xsi:type="dcterms:W3CDTF">2025-11-24T08:42:00Z</dcterms:modified>
</cp:coreProperties>
</file>